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MODELO 08– RELAÇÃO DE  BOLSISTAS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64795" cy="26225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" cy="262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8">
      <w:pPr>
        <w:spacing w:line="276" w:lineRule="auto"/>
        <w:ind w:left="60" w:right="6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Pró-Reitoria de Planejamento, Finanças e Orçamento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25.0" w:type="dxa"/>
        <w:jc w:val="left"/>
        <w:tblBorders>
          <w:top w:color="000000" w:space="0" w:sz="16" w:val="single"/>
          <w:bottom w:color="000000" w:space="0" w:sz="6" w:val="single"/>
          <w:insideH w:color="000000" w:space="0" w:sz="6" w:val="single"/>
        </w:tblBorders>
        <w:tblLayout w:type="fixed"/>
        <w:tblLook w:val="0000"/>
      </w:tblPr>
      <w:tblGrid>
        <w:gridCol w:w="794"/>
        <w:gridCol w:w="5821"/>
        <w:gridCol w:w="3310"/>
        <w:tblGridChange w:id="0">
          <w:tblGrid>
            <w:gridCol w:w="794"/>
            <w:gridCol w:w="5821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 </w:t>
            </w:r>
          </w:p>
        </w:tc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 BOLSISTA</w:t>
            </w:r>
          </w:p>
        </w:tc>
        <w:tc>
          <w:tcPr>
            <w:tcBorders>
              <w:top w:color="000000" w:space="0" w:sz="16" w:val="single"/>
              <w:bottom w:color="000000" w:space="0" w:sz="6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ans" w:cs="Liberation Sans" w:eastAsia="Liberation Sans" w:hAnsi="Liberation San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 DE REF.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eeeeee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6" w:val="single"/>
              <w:bottom w:color="000000" w:space="0" w:sz="16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ans" w:cs="Liberation Sans" w:eastAsia="Liberation Sans" w:hAnsi="Liberation San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70" w:before="170" w:line="36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21252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637" w:top="1693" w:left="1134" w:right="847" w:header="1134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7"/>
        <w:tab w:val="right" w:leader="none" w:pos="997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62"/>
        <w:tab w:val="right" w:leader="none" w:pos="9925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0" w:firstLine="0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